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F56" w:rsidRDefault="00A843BB" w:rsidP="00A843BB">
      <w:pPr>
        <w:ind w:left="0" w:firstLine="0"/>
        <w:rPr>
          <w:rFonts w:ascii="Times New Roman" w:hAnsi="Times New Roman" w:cs="Times New Roman"/>
          <w:b/>
        </w:rPr>
      </w:pPr>
      <w:r>
        <w:rPr>
          <w:rFonts w:ascii="Times New Roman" w:hAnsi="Times New Roman" w:cs="Times New Roman"/>
          <w:b/>
        </w:rPr>
        <w:t xml:space="preserve">Minutes of the Ocean Grove Barwon Heads RSL Sub-Branch </w:t>
      </w:r>
      <w:r w:rsidR="007148C9">
        <w:rPr>
          <w:rFonts w:ascii="Times New Roman" w:hAnsi="Times New Roman" w:cs="Times New Roman"/>
          <w:b/>
        </w:rPr>
        <w:t>General</w:t>
      </w:r>
      <w:r>
        <w:rPr>
          <w:rFonts w:ascii="Times New Roman" w:hAnsi="Times New Roman" w:cs="Times New Roman"/>
          <w:b/>
        </w:rPr>
        <w:t xml:space="preserve"> Meeting</w:t>
      </w:r>
    </w:p>
    <w:p w:rsidR="00A843BB" w:rsidRDefault="00A843BB" w:rsidP="00A843BB">
      <w:pPr>
        <w:ind w:left="0" w:firstLine="0"/>
        <w:rPr>
          <w:rFonts w:ascii="Times New Roman" w:hAnsi="Times New Roman" w:cs="Times New Roman"/>
          <w:b/>
        </w:rPr>
      </w:pPr>
      <w:r>
        <w:rPr>
          <w:rFonts w:ascii="Times New Roman" w:hAnsi="Times New Roman" w:cs="Times New Roman"/>
          <w:b/>
        </w:rPr>
        <w:t>Held at the Ocean Grove Bowling Club</w:t>
      </w:r>
    </w:p>
    <w:p w:rsidR="00A843BB" w:rsidRDefault="007148C9" w:rsidP="00A843BB">
      <w:pPr>
        <w:ind w:left="0" w:firstLine="0"/>
        <w:rPr>
          <w:rFonts w:ascii="Times New Roman" w:hAnsi="Times New Roman" w:cs="Times New Roman"/>
          <w:b/>
        </w:rPr>
      </w:pPr>
      <w:r>
        <w:rPr>
          <w:rFonts w:ascii="Times New Roman" w:hAnsi="Times New Roman" w:cs="Times New Roman"/>
          <w:b/>
        </w:rPr>
        <w:t xml:space="preserve">On </w:t>
      </w:r>
      <w:r w:rsidR="008B261A">
        <w:rPr>
          <w:rFonts w:ascii="Times New Roman" w:hAnsi="Times New Roman" w:cs="Times New Roman"/>
          <w:b/>
        </w:rPr>
        <w:t>19 June</w:t>
      </w:r>
      <w:r w:rsidR="00A843BB">
        <w:rPr>
          <w:rFonts w:ascii="Times New Roman" w:hAnsi="Times New Roman" w:cs="Times New Roman"/>
          <w:b/>
        </w:rPr>
        <w:t xml:space="preserve"> 2017</w:t>
      </w:r>
    </w:p>
    <w:p w:rsidR="00A843BB" w:rsidRDefault="00A843BB">
      <w:pPr>
        <w:rPr>
          <w:rFonts w:ascii="Times New Roman" w:hAnsi="Times New Roman" w:cs="Times New Roman"/>
          <w:b/>
        </w:rPr>
      </w:pPr>
    </w:p>
    <w:p w:rsidR="00A843BB" w:rsidRDefault="00A843BB" w:rsidP="009765F3">
      <w:pPr>
        <w:pStyle w:val="ListParagraph"/>
        <w:numPr>
          <w:ilvl w:val="0"/>
          <w:numId w:val="1"/>
        </w:numPr>
        <w:ind w:left="567" w:hanging="567"/>
        <w:jc w:val="both"/>
        <w:rPr>
          <w:rFonts w:ascii="Times New Roman" w:hAnsi="Times New Roman" w:cs="Times New Roman"/>
        </w:rPr>
      </w:pPr>
      <w:r w:rsidRPr="00A843BB">
        <w:rPr>
          <w:rFonts w:ascii="Times New Roman" w:hAnsi="Times New Roman" w:cs="Times New Roman"/>
          <w:b/>
        </w:rPr>
        <w:t xml:space="preserve">Opening. </w:t>
      </w:r>
      <w:r w:rsidRPr="00A843BB">
        <w:rPr>
          <w:rFonts w:ascii="Times New Roman" w:hAnsi="Times New Roman" w:cs="Times New Roman"/>
        </w:rPr>
        <w:t>The Chairman d</w:t>
      </w:r>
      <w:r w:rsidR="007148C9">
        <w:rPr>
          <w:rFonts w:ascii="Times New Roman" w:hAnsi="Times New Roman" w:cs="Times New Roman"/>
        </w:rPr>
        <w:t>eclared the meeting open at 1430</w:t>
      </w:r>
      <w:r w:rsidRPr="00A843BB">
        <w:rPr>
          <w:rFonts w:ascii="Times New Roman" w:hAnsi="Times New Roman" w:cs="Times New Roman"/>
        </w:rPr>
        <w:t>hrs.</w:t>
      </w:r>
    </w:p>
    <w:p w:rsidR="00B765B6" w:rsidRDefault="00B765B6" w:rsidP="00B765B6">
      <w:pPr>
        <w:jc w:val="both"/>
        <w:rPr>
          <w:rFonts w:ascii="Times New Roman" w:hAnsi="Times New Roman" w:cs="Times New Roman"/>
        </w:rPr>
      </w:pPr>
    </w:p>
    <w:p w:rsidR="00B765B6" w:rsidRPr="00B765B6" w:rsidRDefault="00B765B6" w:rsidP="00B765B6">
      <w:pPr>
        <w:pStyle w:val="ListParagraph"/>
        <w:numPr>
          <w:ilvl w:val="0"/>
          <w:numId w:val="1"/>
        </w:numPr>
        <w:ind w:left="0" w:firstLine="0"/>
        <w:jc w:val="both"/>
        <w:rPr>
          <w:rFonts w:ascii="Times New Roman" w:hAnsi="Times New Roman" w:cs="Times New Roman"/>
          <w:b/>
        </w:rPr>
      </w:pPr>
      <w:r>
        <w:rPr>
          <w:rFonts w:ascii="Times New Roman" w:hAnsi="Times New Roman" w:cs="Times New Roman"/>
          <w:b/>
        </w:rPr>
        <w:t xml:space="preserve">Silent Tribute. </w:t>
      </w:r>
      <w:r w:rsidRPr="00B765B6">
        <w:rPr>
          <w:rFonts w:ascii="Times New Roman" w:hAnsi="Times New Roman" w:cs="Times New Roman"/>
        </w:rPr>
        <w:t xml:space="preserve">The </w:t>
      </w:r>
      <w:r>
        <w:rPr>
          <w:rFonts w:ascii="Times New Roman" w:hAnsi="Times New Roman" w:cs="Times New Roman"/>
        </w:rPr>
        <w:t>Chairman asked all present to stand to observe a minutes silence for those who had fallen in the service of their country or who had died since the last meeting. The Ode was also recited in accordance with tradition.</w:t>
      </w:r>
    </w:p>
    <w:p w:rsidR="00A843BB" w:rsidRDefault="00A843BB" w:rsidP="009765F3">
      <w:pPr>
        <w:jc w:val="both"/>
        <w:rPr>
          <w:rFonts w:ascii="Times New Roman" w:hAnsi="Times New Roman" w:cs="Times New Roman"/>
        </w:rPr>
      </w:pPr>
    </w:p>
    <w:p w:rsidR="00A843BB" w:rsidRPr="00A843BB" w:rsidRDefault="00A843BB" w:rsidP="009765F3">
      <w:pPr>
        <w:pStyle w:val="ListParagraph"/>
        <w:numPr>
          <w:ilvl w:val="0"/>
          <w:numId w:val="1"/>
        </w:numPr>
        <w:ind w:left="0" w:firstLine="0"/>
        <w:jc w:val="both"/>
        <w:rPr>
          <w:rFonts w:ascii="Times New Roman" w:hAnsi="Times New Roman" w:cs="Times New Roman"/>
        </w:rPr>
      </w:pPr>
      <w:r w:rsidRPr="00A843BB">
        <w:rPr>
          <w:rFonts w:ascii="Times New Roman" w:hAnsi="Times New Roman" w:cs="Times New Roman"/>
          <w:b/>
        </w:rPr>
        <w:t xml:space="preserve">Present. </w:t>
      </w:r>
      <w:r w:rsidR="00A222E6">
        <w:rPr>
          <w:rFonts w:ascii="Times New Roman" w:hAnsi="Times New Roman" w:cs="Times New Roman"/>
        </w:rPr>
        <w:t>G. Fisher (</w:t>
      </w:r>
      <w:r w:rsidR="007148C9">
        <w:rPr>
          <w:rFonts w:ascii="Times New Roman" w:hAnsi="Times New Roman" w:cs="Times New Roman"/>
        </w:rPr>
        <w:t>Chairman</w:t>
      </w:r>
      <w:r w:rsidR="00A222E6">
        <w:rPr>
          <w:rFonts w:ascii="Times New Roman" w:hAnsi="Times New Roman" w:cs="Times New Roman"/>
        </w:rPr>
        <w:t>), D. Gilroy (Secretary),</w:t>
      </w:r>
      <w:r w:rsidR="00425FD0">
        <w:rPr>
          <w:rFonts w:ascii="Times New Roman" w:hAnsi="Times New Roman" w:cs="Times New Roman"/>
        </w:rPr>
        <w:t xml:space="preserve"> </w:t>
      </w:r>
      <w:r w:rsidR="00A222E6">
        <w:rPr>
          <w:rFonts w:ascii="Times New Roman" w:hAnsi="Times New Roman" w:cs="Times New Roman"/>
        </w:rPr>
        <w:t>T. Wheal (Treasurer &amp; Minute Secretary) six additional Committee members and 27</w:t>
      </w:r>
      <w:r w:rsidR="007148C9">
        <w:rPr>
          <w:rFonts w:ascii="Times New Roman" w:hAnsi="Times New Roman" w:cs="Times New Roman"/>
        </w:rPr>
        <w:t xml:space="preserve"> members</w:t>
      </w:r>
      <w:r w:rsidR="00B17827">
        <w:rPr>
          <w:rFonts w:ascii="Times New Roman" w:hAnsi="Times New Roman" w:cs="Times New Roman"/>
        </w:rPr>
        <w:t>.</w:t>
      </w:r>
    </w:p>
    <w:p w:rsidR="00A843BB" w:rsidRDefault="00A843BB" w:rsidP="009765F3">
      <w:pPr>
        <w:ind w:left="0" w:firstLine="0"/>
        <w:jc w:val="both"/>
        <w:rPr>
          <w:rFonts w:ascii="Times New Roman" w:hAnsi="Times New Roman" w:cs="Times New Roman"/>
        </w:rPr>
      </w:pPr>
    </w:p>
    <w:p w:rsidR="00A843BB" w:rsidRPr="00A843BB" w:rsidRDefault="00A843BB" w:rsidP="009765F3">
      <w:pPr>
        <w:pStyle w:val="ListParagraph"/>
        <w:numPr>
          <w:ilvl w:val="0"/>
          <w:numId w:val="1"/>
        </w:numPr>
        <w:ind w:left="0" w:firstLine="0"/>
        <w:jc w:val="both"/>
        <w:rPr>
          <w:rFonts w:ascii="Times New Roman" w:hAnsi="Times New Roman" w:cs="Times New Roman"/>
        </w:rPr>
      </w:pPr>
      <w:r w:rsidRPr="00A843BB">
        <w:rPr>
          <w:rFonts w:ascii="Times New Roman" w:hAnsi="Times New Roman" w:cs="Times New Roman"/>
          <w:b/>
        </w:rPr>
        <w:t xml:space="preserve">Apologies. </w:t>
      </w:r>
      <w:r w:rsidR="0070645F">
        <w:rPr>
          <w:rFonts w:ascii="Times New Roman" w:hAnsi="Times New Roman" w:cs="Times New Roman"/>
        </w:rPr>
        <w:t>H. Deane, B. Clarke</w:t>
      </w:r>
      <w:r w:rsidR="00A222E6">
        <w:rPr>
          <w:rFonts w:ascii="Times New Roman" w:hAnsi="Times New Roman" w:cs="Times New Roman"/>
        </w:rPr>
        <w:t>, R. Lewis K. Arnott and 18</w:t>
      </w:r>
      <w:r w:rsidR="007148C9">
        <w:rPr>
          <w:rFonts w:ascii="Times New Roman" w:hAnsi="Times New Roman" w:cs="Times New Roman"/>
        </w:rPr>
        <w:t xml:space="preserve"> members.</w:t>
      </w:r>
    </w:p>
    <w:p w:rsidR="00A843BB" w:rsidRDefault="00A843BB" w:rsidP="009765F3">
      <w:pPr>
        <w:ind w:left="0" w:firstLine="0"/>
        <w:jc w:val="both"/>
        <w:rPr>
          <w:rFonts w:ascii="Times New Roman" w:hAnsi="Times New Roman" w:cs="Times New Roman"/>
        </w:rPr>
      </w:pPr>
    </w:p>
    <w:p w:rsidR="00A843BB" w:rsidRPr="00A843BB" w:rsidRDefault="00A843BB" w:rsidP="009765F3">
      <w:pPr>
        <w:pStyle w:val="ListParagraph"/>
        <w:numPr>
          <w:ilvl w:val="0"/>
          <w:numId w:val="1"/>
        </w:numPr>
        <w:ind w:left="0" w:firstLine="0"/>
        <w:jc w:val="both"/>
        <w:rPr>
          <w:rFonts w:ascii="Times New Roman" w:hAnsi="Times New Roman" w:cs="Times New Roman"/>
        </w:rPr>
      </w:pPr>
      <w:r w:rsidRPr="00A843BB">
        <w:rPr>
          <w:rFonts w:ascii="Times New Roman" w:hAnsi="Times New Roman" w:cs="Times New Roman"/>
          <w:b/>
        </w:rPr>
        <w:t>Previous Minutes.</w:t>
      </w:r>
      <w:r w:rsidRPr="00A843BB">
        <w:rPr>
          <w:rFonts w:ascii="Times New Roman" w:hAnsi="Times New Roman" w:cs="Times New Roman"/>
        </w:rPr>
        <w:t xml:space="preserve"> The previous minutes </w:t>
      </w:r>
      <w:r w:rsidR="007148C9">
        <w:rPr>
          <w:rFonts w:ascii="Times New Roman" w:hAnsi="Times New Roman" w:cs="Times New Roman"/>
        </w:rPr>
        <w:t xml:space="preserve">were </w:t>
      </w:r>
      <w:r w:rsidR="008F3508">
        <w:rPr>
          <w:rFonts w:ascii="Times New Roman" w:hAnsi="Times New Roman" w:cs="Times New Roman"/>
        </w:rPr>
        <w:t xml:space="preserve">read </w:t>
      </w:r>
      <w:r w:rsidR="00A222E6">
        <w:rPr>
          <w:rFonts w:ascii="Times New Roman" w:hAnsi="Times New Roman" w:cs="Times New Roman"/>
        </w:rPr>
        <w:t xml:space="preserve">and </w:t>
      </w:r>
      <w:r w:rsidR="0070645F">
        <w:rPr>
          <w:rFonts w:ascii="Times New Roman" w:hAnsi="Times New Roman" w:cs="Times New Roman"/>
        </w:rPr>
        <w:t>carried o</w:t>
      </w:r>
      <w:r w:rsidR="00425FD0">
        <w:rPr>
          <w:rFonts w:ascii="Times New Roman" w:hAnsi="Times New Roman" w:cs="Times New Roman"/>
        </w:rPr>
        <w:t xml:space="preserve">n a motion proposed by </w:t>
      </w:r>
      <w:r w:rsidR="00A222E6">
        <w:rPr>
          <w:rFonts w:ascii="Times New Roman" w:hAnsi="Times New Roman" w:cs="Times New Roman"/>
        </w:rPr>
        <w:t>R. Scott</w:t>
      </w:r>
      <w:r w:rsidR="0070645F">
        <w:rPr>
          <w:rFonts w:ascii="Times New Roman" w:hAnsi="Times New Roman" w:cs="Times New Roman"/>
        </w:rPr>
        <w:t xml:space="preserve"> and seconded by </w:t>
      </w:r>
      <w:r w:rsidR="00A222E6">
        <w:rPr>
          <w:rFonts w:ascii="Times New Roman" w:hAnsi="Times New Roman" w:cs="Times New Roman"/>
        </w:rPr>
        <w:t xml:space="preserve">K. </w:t>
      </w:r>
      <w:proofErr w:type="spellStart"/>
      <w:r w:rsidR="00A222E6">
        <w:rPr>
          <w:rFonts w:ascii="Times New Roman" w:hAnsi="Times New Roman" w:cs="Times New Roman"/>
        </w:rPr>
        <w:t>Hankin</w:t>
      </w:r>
      <w:proofErr w:type="spellEnd"/>
      <w:r w:rsidR="00425FD0">
        <w:rPr>
          <w:rFonts w:ascii="Times New Roman" w:hAnsi="Times New Roman" w:cs="Times New Roman"/>
        </w:rPr>
        <w:t>.</w:t>
      </w:r>
    </w:p>
    <w:p w:rsidR="00A843BB" w:rsidRDefault="00A843BB" w:rsidP="009765F3">
      <w:pPr>
        <w:ind w:left="0" w:firstLine="0"/>
        <w:jc w:val="both"/>
        <w:rPr>
          <w:rFonts w:ascii="Times New Roman" w:hAnsi="Times New Roman" w:cs="Times New Roman"/>
        </w:rPr>
      </w:pPr>
    </w:p>
    <w:p w:rsidR="00A843BB" w:rsidRPr="00425FD0" w:rsidRDefault="00A843BB" w:rsidP="009765F3">
      <w:pPr>
        <w:pStyle w:val="ListParagraph"/>
        <w:numPr>
          <w:ilvl w:val="0"/>
          <w:numId w:val="1"/>
        </w:numPr>
        <w:ind w:left="0" w:firstLine="0"/>
        <w:jc w:val="both"/>
        <w:rPr>
          <w:rFonts w:ascii="Times New Roman" w:hAnsi="Times New Roman" w:cs="Times New Roman"/>
          <w:b/>
        </w:rPr>
      </w:pPr>
      <w:r w:rsidRPr="000D6A31">
        <w:rPr>
          <w:rFonts w:ascii="Times New Roman" w:hAnsi="Times New Roman" w:cs="Times New Roman"/>
          <w:b/>
        </w:rPr>
        <w:t>Business Arising from the Previous Minutes.</w:t>
      </w:r>
      <w:r w:rsidR="007148C9">
        <w:rPr>
          <w:rFonts w:ascii="Times New Roman" w:hAnsi="Times New Roman" w:cs="Times New Roman"/>
          <w:b/>
        </w:rPr>
        <w:t xml:space="preserve"> </w:t>
      </w:r>
      <w:r w:rsidR="00A222E6">
        <w:rPr>
          <w:rFonts w:ascii="Times New Roman" w:hAnsi="Times New Roman" w:cs="Times New Roman"/>
        </w:rPr>
        <w:t>Nil.</w:t>
      </w:r>
    </w:p>
    <w:p w:rsidR="00425FD0" w:rsidRPr="00425FD0" w:rsidRDefault="00425FD0" w:rsidP="00425FD0">
      <w:pPr>
        <w:pStyle w:val="ListParagraph"/>
        <w:rPr>
          <w:rFonts w:ascii="Times New Roman" w:hAnsi="Times New Roman" w:cs="Times New Roman"/>
          <w:b/>
        </w:rPr>
      </w:pPr>
    </w:p>
    <w:p w:rsidR="000D6A31" w:rsidRDefault="000D6A31" w:rsidP="009765F3">
      <w:pPr>
        <w:pStyle w:val="ListParagraph"/>
        <w:numPr>
          <w:ilvl w:val="0"/>
          <w:numId w:val="1"/>
        </w:numPr>
        <w:ind w:left="0" w:firstLine="0"/>
        <w:jc w:val="both"/>
        <w:rPr>
          <w:rFonts w:ascii="Times New Roman" w:hAnsi="Times New Roman" w:cs="Times New Roman"/>
        </w:rPr>
      </w:pPr>
      <w:r w:rsidRPr="00063627">
        <w:rPr>
          <w:rFonts w:ascii="Times New Roman" w:hAnsi="Times New Roman" w:cs="Times New Roman"/>
          <w:b/>
        </w:rPr>
        <w:t>Treasurer’s Report.</w:t>
      </w:r>
      <w:r w:rsidR="00063627" w:rsidRPr="00063627">
        <w:rPr>
          <w:rFonts w:ascii="Times New Roman" w:hAnsi="Times New Roman" w:cs="Times New Roman"/>
          <w:b/>
        </w:rPr>
        <w:t xml:space="preserve"> </w:t>
      </w:r>
      <w:r w:rsidR="00E92AB1" w:rsidRPr="00E92AB1">
        <w:rPr>
          <w:rFonts w:ascii="Times New Roman" w:hAnsi="Times New Roman" w:cs="Times New Roman"/>
        </w:rPr>
        <w:t>The Treasurer ci</w:t>
      </w:r>
      <w:r w:rsidR="00A222E6">
        <w:rPr>
          <w:rFonts w:ascii="Times New Roman" w:hAnsi="Times New Roman" w:cs="Times New Roman"/>
        </w:rPr>
        <w:t>rculated the report for May</w:t>
      </w:r>
      <w:r w:rsidR="00E92AB1">
        <w:rPr>
          <w:rFonts w:ascii="Times New Roman" w:hAnsi="Times New Roman" w:cs="Times New Roman"/>
        </w:rPr>
        <w:t xml:space="preserve"> 2017</w:t>
      </w:r>
      <w:r w:rsidR="00B17827">
        <w:rPr>
          <w:rFonts w:ascii="Times New Roman" w:hAnsi="Times New Roman" w:cs="Times New Roman"/>
        </w:rPr>
        <w:t xml:space="preserve">. He </w:t>
      </w:r>
      <w:r w:rsidR="00A222E6">
        <w:rPr>
          <w:rFonts w:ascii="Times New Roman" w:hAnsi="Times New Roman" w:cs="Times New Roman"/>
        </w:rPr>
        <w:t>pointed out the small amount of money banked in May from the ANZAC Day appeal, taking the total to just under $30,000. This had been remitted to the State Branch</w:t>
      </w:r>
      <w:r w:rsidR="00B17827">
        <w:rPr>
          <w:rFonts w:ascii="Times New Roman" w:hAnsi="Times New Roman" w:cs="Times New Roman"/>
        </w:rPr>
        <w:t xml:space="preserve">. </w:t>
      </w:r>
      <w:r w:rsidR="00E92AB1">
        <w:rPr>
          <w:rFonts w:ascii="Times New Roman" w:hAnsi="Times New Roman" w:cs="Times New Roman"/>
        </w:rPr>
        <w:t xml:space="preserve"> </w:t>
      </w:r>
      <w:r w:rsidR="007D124A">
        <w:rPr>
          <w:rFonts w:ascii="Times New Roman" w:hAnsi="Times New Roman" w:cs="Times New Roman"/>
        </w:rPr>
        <w:t>Acceptance of the Treasurer</w:t>
      </w:r>
      <w:r w:rsidR="007148C9">
        <w:rPr>
          <w:rFonts w:ascii="Times New Roman" w:hAnsi="Times New Roman" w:cs="Times New Roman"/>
        </w:rPr>
        <w:t xml:space="preserve">’s Report was moved by </w:t>
      </w:r>
      <w:r w:rsidR="00A222E6">
        <w:rPr>
          <w:rFonts w:ascii="Times New Roman" w:hAnsi="Times New Roman" w:cs="Times New Roman"/>
        </w:rPr>
        <w:t xml:space="preserve">D. Gilroy </w:t>
      </w:r>
      <w:r w:rsidR="00826C39">
        <w:rPr>
          <w:rFonts w:ascii="Times New Roman" w:hAnsi="Times New Roman" w:cs="Times New Roman"/>
        </w:rPr>
        <w:t xml:space="preserve">and seconded by </w:t>
      </w:r>
      <w:r w:rsidR="00A222E6">
        <w:rPr>
          <w:rFonts w:ascii="Times New Roman" w:hAnsi="Times New Roman" w:cs="Times New Roman"/>
        </w:rPr>
        <w:t>D. Wilkinson.</w:t>
      </w:r>
      <w:r w:rsidR="007D124A">
        <w:rPr>
          <w:rFonts w:ascii="Times New Roman" w:hAnsi="Times New Roman" w:cs="Times New Roman"/>
        </w:rPr>
        <w:t xml:space="preserve"> Carried.</w:t>
      </w:r>
    </w:p>
    <w:p w:rsidR="007D124A" w:rsidRDefault="007D124A" w:rsidP="009765F3">
      <w:pPr>
        <w:jc w:val="both"/>
        <w:rPr>
          <w:rFonts w:ascii="Times New Roman" w:hAnsi="Times New Roman" w:cs="Times New Roman"/>
        </w:rPr>
      </w:pPr>
    </w:p>
    <w:p w:rsidR="007D124A" w:rsidRDefault="007D124A" w:rsidP="009765F3">
      <w:pPr>
        <w:pStyle w:val="ListParagraph"/>
        <w:numPr>
          <w:ilvl w:val="0"/>
          <w:numId w:val="1"/>
        </w:numPr>
        <w:ind w:left="0" w:firstLine="0"/>
        <w:jc w:val="both"/>
        <w:rPr>
          <w:rFonts w:ascii="Times New Roman" w:hAnsi="Times New Roman" w:cs="Times New Roman"/>
        </w:rPr>
      </w:pPr>
      <w:r>
        <w:rPr>
          <w:rFonts w:ascii="Times New Roman" w:hAnsi="Times New Roman" w:cs="Times New Roman"/>
          <w:b/>
        </w:rPr>
        <w:t>Correspondence.</w:t>
      </w:r>
      <w:r>
        <w:rPr>
          <w:rFonts w:ascii="Times New Roman" w:hAnsi="Times New Roman" w:cs="Times New Roman"/>
        </w:rPr>
        <w:t xml:space="preserve"> The </w:t>
      </w:r>
      <w:r w:rsidR="00B17827">
        <w:rPr>
          <w:rFonts w:ascii="Times New Roman" w:hAnsi="Times New Roman" w:cs="Times New Roman"/>
        </w:rPr>
        <w:t>A/Chairman</w:t>
      </w:r>
      <w:r w:rsidR="00195737">
        <w:rPr>
          <w:rFonts w:ascii="Times New Roman" w:hAnsi="Times New Roman" w:cs="Times New Roman"/>
        </w:rPr>
        <w:t xml:space="preserve"> listed the correspondence:</w:t>
      </w:r>
    </w:p>
    <w:p w:rsidR="007D124A" w:rsidRPr="007D124A" w:rsidRDefault="007D124A" w:rsidP="009765F3">
      <w:pPr>
        <w:pStyle w:val="ListParagraph"/>
        <w:jc w:val="both"/>
        <w:rPr>
          <w:rFonts w:ascii="Times New Roman" w:hAnsi="Times New Roman" w:cs="Times New Roman"/>
        </w:rPr>
      </w:pPr>
    </w:p>
    <w:p w:rsidR="000164A9" w:rsidRDefault="000164A9" w:rsidP="000164A9">
      <w:pPr>
        <w:pStyle w:val="ListParagraph"/>
        <w:numPr>
          <w:ilvl w:val="0"/>
          <w:numId w:val="5"/>
        </w:numPr>
        <w:ind w:left="567" w:hanging="567"/>
        <w:jc w:val="both"/>
        <w:rPr>
          <w:rFonts w:ascii="Times New Roman" w:hAnsi="Times New Roman" w:cs="Times New Roman"/>
          <w:b/>
        </w:rPr>
      </w:pPr>
      <w:r w:rsidRPr="00BB6557">
        <w:rPr>
          <w:rFonts w:ascii="Times New Roman" w:hAnsi="Times New Roman" w:cs="Times New Roman"/>
          <w:b/>
        </w:rPr>
        <w:t>In.</w:t>
      </w:r>
    </w:p>
    <w:p w:rsidR="000164A9" w:rsidRDefault="000164A9" w:rsidP="000164A9">
      <w:pPr>
        <w:jc w:val="both"/>
        <w:rPr>
          <w:rFonts w:ascii="Times New Roman" w:hAnsi="Times New Roman" w:cs="Times New Roman"/>
          <w:b/>
        </w:rPr>
      </w:pPr>
    </w:p>
    <w:p w:rsidR="00A222E6" w:rsidRDefault="00A222E6" w:rsidP="00A222E6">
      <w:pPr>
        <w:jc w:val="both"/>
        <w:rPr>
          <w:rFonts w:ascii="Times New Roman" w:hAnsi="Times New Roman" w:cs="Times New Roman"/>
        </w:rPr>
      </w:pPr>
      <w:r>
        <w:rPr>
          <w:rFonts w:ascii="Times New Roman" w:hAnsi="Times New Roman" w:cs="Times New Roman"/>
        </w:rPr>
        <w:t>RSL Circular 15/17, RSL Active Program.</w:t>
      </w:r>
    </w:p>
    <w:p w:rsidR="00A222E6" w:rsidRDefault="00A222E6" w:rsidP="00A222E6">
      <w:pPr>
        <w:jc w:val="both"/>
        <w:rPr>
          <w:rFonts w:ascii="Times New Roman" w:hAnsi="Times New Roman" w:cs="Times New Roman"/>
        </w:rPr>
      </w:pPr>
      <w:r>
        <w:rPr>
          <w:rFonts w:ascii="Times New Roman" w:hAnsi="Times New Roman" w:cs="Times New Roman"/>
        </w:rPr>
        <w:t>RSL State Conference, Agenda and Remits.</w:t>
      </w:r>
    </w:p>
    <w:p w:rsidR="00A222E6" w:rsidRDefault="00A222E6" w:rsidP="00A222E6">
      <w:pPr>
        <w:jc w:val="both"/>
        <w:rPr>
          <w:rFonts w:ascii="Times New Roman" w:hAnsi="Times New Roman" w:cs="Times New Roman"/>
        </w:rPr>
      </w:pPr>
      <w:r>
        <w:rPr>
          <w:rFonts w:ascii="Times New Roman" w:hAnsi="Times New Roman" w:cs="Times New Roman"/>
        </w:rPr>
        <w:t>RSL Ballot Papers – State Branch.</w:t>
      </w:r>
    </w:p>
    <w:p w:rsidR="00A222E6" w:rsidRDefault="00A222E6" w:rsidP="00A222E6">
      <w:pPr>
        <w:jc w:val="both"/>
        <w:rPr>
          <w:rFonts w:ascii="Times New Roman" w:hAnsi="Times New Roman" w:cs="Times New Roman"/>
        </w:rPr>
      </w:pPr>
      <w:r>
        <w:rPr>
          <w:rFonts w:ascii="Times New Roman" w:hAnsi="Times New Roman" w:cs="Times New Roman"/>
        </w:rPr>
        <w:t>RSL Circular 10/17, 75</w:t>
      </w:r>
      <w:r w:rsidRPr="004729F7">
        <w:rPr>
          <w:rFonts w:ascii="Times New Roman" w:hAnsi="Times New Roman" w:cs="Times New Roman"/>
          <w:vertAlign w:val="superscript"/>
        </w:rPr>
        <w:t>th</w:t>
      </w:r>
      <w:r>
        <w:rPr>
          <w:rFonts w:ascii="Times New Roman" w:hAnsi="Times New Roman" w:cs="Times New Roman"/>
        </w:rPr>
        <w:t xml:space="preserve"> Anniversary of Kokoda.</w:t>
      </w:r>
    </w:p>
    <w:p w:rsidR="00A222E6" w:rsidRDefault="00A222E6" w:rsidP="00A222E6">
      <w:pPr>
        <w:jc w:val="both"/>
        <w:rPr>
          <w:rFonts w:ascii="Times New Roman" w:hAnsi="Times New Roman" w:cs="Times New Roman"/>
        </w:rPr>
      </w:pPr>
      <w:r>
        <w:rPr>
          <w:rFonts w:ascii="Times New Roman" w:hAnsi="Times New Roman" w:cs="Times New Roman"/>
        </w:rPr>
        <w:t>RSL Circular 9/17, 75</w:t>
      </w:r>
      <w:r w:rsidRPr="004729F7">
        <w:rPr>
          <w:rFonts w:ascii="Times New Roman" w:hAnsi="Times New Roman" w:cs="Times New Roman"/>
          <w:vertAlign w:val="superscript"/>
        </w:rPr>
        <w:t>th</w:t>
      </w:r>
      <w:r>
        <w:rPr>
          <w:rFonts w:ascii="Times New Roman" w:hAnsi="Times New Roman" w:cs="Times New Roman"/>
        </w:rPr>
        <w:t xml:space="preserve"> Anniversary of Milne Bay,</w:t>
      </w:r>
    </w:p>
    <w:p w:rsidR="00A222E6" w:rsidRDefault="00A222E6" w:rsidP="00A222E6">
      <w:pPr>
        <w:jc w:val="both"/>
        <w:rPr>
          <w:rFonts w:ascii="Times New Roman" w:hAnsi="Times New Roman" w:cs="Times New Roman"/>
        </w:rPr>
      </w:pPr>
      <w:r>
        <w:rPr>
          <w:rFonts w:ascii="Times New Roman" w:hAnsi="Times New Roman" w:cs="Times New Roman"/>
        </w:rPr>
        <w:t>Minister for Veterans’ Affairs Media Release – Mental Health.</w:t>
      </w:r>
    </w:p>
    <w:p w:rsidR="00A222E6" w:rsidRDefault="00A222E6" w:rsidP="00A222E6">
      <w:pPr>
        <w:jc w:val="both"/>
        <w:rPr>
          <w:rFonts w:ascii="Times New Roman" w:hAnsi="Times New Roman" w:cs="Times New Roman"/>
        </w:rPr>
      </w:pPr>
      <w:r>
        <w:rPr>
          <w:rFonts w:ascii="Times New Roman" w:hAnsi="Times New Roman" w:cs="Times New Roman"/>
        </w:rPr>
        <w:t>Letter, VITA President.</w:t>
      </w:r>
    </w:p>
    <w:p w:rsidR="00A222E6" w:rsidRDefault="00A222E6" w:rsidP="00A222E6">
      <w:pPr>
        <w:jc w:val="both"/>
        <w:rPr>
          <w:rFonts w:ascii="Times New Roman" w:hAnsi="Times New Roman" w:cs="Times New Roman"/>
        </w:rPr>
      </w:pPr>
      <w:r>
        <w:rPr>
          <w:rFonts w:ascii="Times New Roman" w:hAnsi="Times New Roman" w:cs="Times New Roman"/>
        </w:rPr>
        <w:t>Invitation Fire Brigade Dinner 15 Jan 18 – President to present RSL Award.</w:t>
      </w:r>
    </w:p>
    <w:p w:rsidR="00A222E6" w:rsidRDefault="00A222E6" w:rsidP="00A222E6">
      <w:pPr>
        <w:jc w:val="both"/>
        <w:rPr>
          <w:rFonts w:ascii="Times New Roman" w:hAnsi="Times New Roman" w:cs="Times New Roman"/>
        </w:rPr>
      </w:pPr>
      <w:r>
        <w:rPr>
          <w:rFonts w:ascii="Times New Roman" w:hAnsi="Times New Roman" w:cs="Times New Roman"/>
        </w:rPr>
        <w:t>Christians Bus Lines – General information of tours available.</w:t>
      </w:r>
    </w:p>
    <w:p w:rsidR="00A222E6" w:rsidRDefault="00A222E6" w:rsidP="00A222E6">
      <w:pPr>
        <w:jc w:val="both"/>
        <w:rPr>
          <w:rFonts w:ascii="Times New Roman" w:hAnsi="Times New Roman" w:cs="Times New Roman"/>
        </w:rPr>
      </w:pPr>
      <w:r>
        <w:rPr>
          <w:rFonts w:ascii="Times New Roman" w:hAnsi="Times New Roman" w:cs="Times New Roman"/>
        </w:rPr>
        <w:t>Request for Funding – Highton Rotary Club.</w:t>
      </w:r>
    </w:p>
    <w:p w:rsidR="000164A9" w:rsidRDefault="000164A9" w:rsidP="000164A9">
      <w:pPr>
        <w:jc w:val="both"/>
        <w:rPr>
          <w:rFonts w:ascii="Times New Roman" w:hAnsi="Times New Roman" w:cs="Times New Roman"/>
        </w:rPr>
      </w:pPr>
    </w:p>
    <w:p w:rsidR="000164A9" w:rsidRPr="00E2300E" w:rsidRDefault="000164A9" w:rsidP="000164A9">
      <w:pPr>
        <w:pStyle w:val="ListParagraph"/>
        <w:numPr>
          <w:ilvl w:val="0"/>
          <w:numId w:val="5"/>
        </w:numPr>
        <w:ind w:left="567" w:hanging="567"/>
        <w:jc w:val="both"/>
        <w:rPr>
          <w:rFonts w:ascii="Times New Roman" w:hAnsi="Times New Roman" w:cs="Times New Roman"/>
          <w:b/>
        </w:rPr>
      </w:pPr>
      <w:r w:rsidRPr="00E2300E">
        <w:rPr>
          <w:rFonts w:ascii="Times New Roman" w:hAnsi="Times New Roman" w:cs="Times New Roman"/>
          <w:b/>
        </w:rPr>
        <w:t>Out.</w:t>
      </w:r>
    </w:p>
    <w:p w:rsidR="000164A9" w:rsidRDefault="000164A9" w:rsidP="000164A9">
      <w:pPr>
        <w:jc w:val="both"/>
        <w:rPr>
          <w:rFonts w:ascii="Times New Roman" w:hAnsi="Times New Roman" w:cs="Times New Roman"/>
          <w:b/>
        </w:rPr>
      </w:pPr>
    </w:p>
    <w:p w:rsidR="000164A9" w:rsidRPr="00E2300E" w:rsidRDefault="00A222E6" w:rsidP="000164A9">
      <w:pPr>
        <w:jc w:val="both"/>
        <w:rPr>
          <w:rFonts w:ascii="Times New Roman" w:hAnsi="Times New Roman" w:cs="Times New Roman"/>
        </w:rPr>
      </w:pPr>
      <w:r>
        <w:rPr>
          <w:rFonts w:ascii="Times New Roman" w:hAnsi="Times New Roman" w:cs="Times New Roman"/>
        </w:rPr>
        <w:t>Nil.,</w:t>
      </w:r>
    </w:p>
    <w:p w:rsidR="007D124A" w:rsidRDefault="007D124A" w:rsidP="009765F3">
      <w:pPr>
        <w:ind w:left="0" w:firstLine="0"/>
        <w:jc w:val="both"/>
        <w:rPr>
          <w:rFonts w:ascii="Times New Roman" w:hAnsi="Times New Roman" w:cs="Times New Roman"/>
        </w:rPr>
      </w:pPr>
    </w:p>
    <w:p w:rsidR="007D124A" w:rsidRDefault="007D124A" w:rsidP="009765F3">
      <w:pPr>
        <w:pStyle w:val="ListParagraph"/>
        <w:numPr>
          <w:ilvl w:val="0"/>
          <w:numId w:val="1"/>
        </w:numPr>
        <w:ind w:left="567" w:hanging="567"/>
        <w:jc w:val="both"/>
        <w:rPr>
          <w:rFonts w:ascii="Times New Roman" w:hAnsi="Times New Roman" w:cs="Times New Roman"/>
          <w:b/>
        </w:rPr>
      </w:pPr>
      <w:r>
        <w:rPr>
          <w:rFonts w:ascii="Times New Roman" w:hAnsi="Times New Roman" w:cs="Times New Roman"/>
          <w:b/>
        </w:rPr>
        <w:t>Reports.</w:t>
      </w:r>
    </w:p>
    <w:p w:rsidR="007D124A" w:rsidRDefault="007D124A" w:rsidP="009765F3">
      <w:pPr>
        <w:jc w:val="both"/>
        <w:rPr>
          <w:rFonts w:ascii="Times New Roman" w:hAnsi="Times New Roman" w:cs="Times New Roman"/>
          <w:b/>
        </w:rPr>
      </w:pPr>
    </w:p>
    <w:p w:rsidR="007D124A" w:rsidRPr="007D124A" w:rsidRDefault="007D124A" w:rsidP="009765F3">
      <w:pPr>
        <w:pStyle w:val="ListParagraph"/>
        <w:numPr>
          <w:ilvl w:val="0"/>
          <w:numId w:val="3"/>
        </w:numPr>
        <w:ind w:left="567" w:hanging="567"/>
        <w:jc w:val="both"/>
        <w:rPr>
          <w:rFonts w:ascii="Times New Roman" w:hAnsi="Times New Roman" w:cs="Times New Roman"/>
          <w:b/>
        </w:rPr>
      </w:pPr>
      <w:r>
        <w:rPr>
          <w:rFonts w:ascii="Times New Roman" w:hAnsi="Times New Roman" w:cs="Times New Roman"/>
          <w:b/>
        </w:rPr>
        <w:t xml:space="preserve">Welfare. </w:t>
      </w:r>
      <w:r w:rsidR="00E040DE">
        <w:rPr>
          <w:rFonts w:ascii="Times New Roman" w:hAnsi="Times New Roman" w:cs="Times New Roman"/>
        </w:rPr>
        <w:t xml:space="preserve">L. Fisher reported that </w:t>
      </w:r>
      <w:r w:rsidR="00A222E6">
        <w:rPr>
          <w:rFonts w:ascii="Times New Roman" w:hAnsi="Times New Roman" w:cs="Times New Roman"/>
        </w:rPr>
        <w:t xml:space="preserve">S. </w:t>
      </w:r>
      <w:proofErr w:type="spellStart"/>
      <w:r w:rsidR="00A222E6">
        <w:rPr>
          <w:rFonts w:ascii="Times New Roman" w:hAnsi="Times New Roman" w:cs="Times New Roman"/>
        </w:rPr>
        <w:t>Hartle</w:t>
      </w:r>
      <w:proofErr w:type="spellEnd"/>
      <w:r w:rsidR="00A222E6">
        <w:rPr>
          <w:rFonts w:ascii="Times New Roman" w:hAnsi="Times New Roman" w:cs="Times New Roman"/>
        </w:rPr>
        <w:t xml:space="preserve">, the </w:t>
      </w:r>
      <w:r w:rsidR="007339F8">
        <w:rPr>
          <w:rFonts w:ascii="Times New Roman" w:hAnsi="Times New Roman" w:cs="Times New Roman"/>
        </w:rPr>
        <w:t xml:space="preserve">Veterans Liaison Officer at the Epworth Hospital had passed away after a car accident. He would be sorely missed because he had agreed that he would distribute mobility aids to veterans requiring them. The Sub-Branch would now have to continue looking after this task, Lola also reported on the health and well-being of </w:t>
      </w:r>
      <w:proofErr w:type="gramStart"/>
      <w:r w:rsidR="007339F8">
        <w:rPr>
          <w:rFonts w:ascii="Times New Roman" w:hAnsi="Times New Roman" w:cs="Times New Roman"/>
        </w:rPr>
        <w:t>a number of</w:t>
      </w:r>
      <w:proofErr w:type="gramEnd"/>
      <w:r w:rsidR="007339F8">
        <w:rPr>
          <w:rFonts w:ascii="Times New Roman" w:hAnsi="Times New Roman" w:cs="Times New Roman"/>
        </w:rPr>
        <w:t xml:space="preserve"> members who had either been hospitalised or who had not been well. Hours and distance for May were:</w:t>
      </w:r>
    </w:p>
    <w:p w:rsidR="007D124A" w:rsidRDefault="007D124A" w:rsidP="009765F3">
      <w:pPr>
        <w:jc w:val="both"/>
        <w:rPr>
          <w:rFonts w:ascii="Times New Roman" w:hAnsi="Times New Roman" w:cs="Times New Roman"/>
        </w:rPr>
      </w:pPr>
    </w:p>
    <w:p w:rsidR="007339F8" w:rsidRDefault="007339F8" w:rsidP="007339F8">
      <w:pPr>
        <w:ind w:left="567" w:firstLine="0"/>
        <w:jc w:val="both"/>
        <w:rPr>
          <w:rFonts w:ascii="Times New Roman" w:hAnsi="Times New Roman" w:cs="Times New Roman"/>
        </w:rPr>
      </w:pPr>
      <w:r>
        <w:rPr>
          <w:rFonts w:ascii="Times New Roman" w:hAnsi="Times New Roman" w:cs="Times New Roman"/>
        </w:rPr>
        <w:t>Funerals: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w:t>
      </w:r>
    </w:p>
    <w:p w:rsidR="007339F8" w:rsidRDefault="007339F8" w:rsidP="007339F8">
      <w:pPr>
        <w:ind w:left="567" w:firstLine="0"/>
        <w:jc w:val="both"/>
        <w:rPr>
          <w:rFonts w:ascii="Times New Roman" w:hAnsi="Times New Roman" w:cs="Times New Roman"/>
        </w:rPr>
      </w:pPr>
      <w:r>
        <w:rPr>
          <w:rFonts w:ascii="Times New Roman" w:hAnsi="Times New Roman" w:cs="Times New Roman"/>
        </w:rPr>
        <w:t>Home &amp; Hospital Visits: 161</w:t>
      </w:r>
    </w:p>
    <w:p w:rsidR="007339F8" w:rsidRDefault="007339F8" w:rsidP="007339F8">
      <w:pPr>
        <w:ind w:left="567" w:firstLine="0"/>
        <w:jc w:val="both"/>
        <w:rPr>
          <w:rFonts w:ascii="Times New Roman" w:hAnsi="Times New Roman" w:cs="Times New Roman"/>
        </w:rPr>
      </w:pPr>
      <w:r>
        <w:rPr>
          <w:rFonts w:ascii="Times New Roman" w:hAnsi="Times New Roman" w:cs="Times New Roman"/>
        </w:rPr>
        <w:t>Welfare Assistance:</w:t>
      </w:r>
      <w:r>
        <w:rPr>
          <w:rFonts w:ascii="Times New Roman" w:hAnsi="Times New Roman" w:cs="Times New Roman"/>
        </w:rPr>
        <w:tab/>
        <w:t xml:space="preserve"> 52</w:t>
      </w:r>
    </w:p>
    <w:p w:rsidR="007339F8" w:rsidRDefault="007339F8" w:rsidP="007339F8">
      <w:pPr>
        <w:ind w:left="567" w:firstLine="0"/>
        <w:jc w:val="both"/>
        <w:rPr>
          <w:rFonts w:ascii="Times New Roman" w:hAnsi="Times New Roman" w:cs="Times New Roman"/>
          <w:u w:val="single"/>
        </w:rPr>
      </w:pPr>
      <w:r w:rsidRPr="009F6319">
        <w:rPr>
          <w:rFonts w:ascii="Times New Roman" w:hAnsi="Times New Roman" w:cs="Times New Roman"/>
          <w:u w:val="single"/>
        </w:rPr>
        <w:t>Welfare Training:</w:t>
      </w:r>
      <w:r w:rsidRPr="009F6319">
        <w:rPr>
          <w:rFonts w:ascii="Times New Roman" w:hAnsi="Times New Roman" w:cs="Times New Roman"/>
          <w:u w:val="single"/>
        </w:rPr>
        <w:tab/>
      </w:r>
      <w:r w:rsidRPr="009F6319">
        <w:rPr>
          <w:rFonts w:ascii="Times New Roman" w:hAnsi="Times New Roman" w:cs="Times New Roman"/>
          <w:u w:val="single"/>
        </w:rPr>
        <w:tab/>
        <w:t xml:space="preserve">   9</w:t>
      </w:r>
    </w:p>
    <w:p w:rsidR="007339F8" w:rsidRDefault="007339F8" w:rsidP="007339F8">
      <w:pPr>
        <w:ind w:left="567" w:firstLine="0"/>
        <w:jc w:val="both"/>
        <w:rPr>
          <w:rFonts w:ascii="Times New Roman" w:hAnsi="Times New Roman" w:cs="Times New Roman"/>
        </w:rPr>
      </w:pPr>
      <w:r>
        <w:rPr>
          <w:rFonts w:ascii="Times New Roman" w:hAnsi="Times New Roman" w:cs="Times New Roman"/>
        </w:rPr>
        <w:t>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226</w:t>
      </w:r>
    </w:p>
    <w:p w:rsidR="007339F8" w:rsidRDefault="007339F8" w:rsidP="007339F8">
      <w:pPr>
        <w:ind w:left="567" w:firstLine="0"/>
        <w:jc w:val="both"/>
        <w:rPr>
          <w:rFonts w:ascii="Times New Roman" w:hAnsi="Times New Roman" w:cs="Times New Roman"/>
        </w:rPr>
      </w:pPr>
    </w:p>
    <w:p w:rsidR="007339F8" w:rsidRDefault="007339F8" w:rsidP="007339F8">
      <w:pPr>
        <w:ind w:left="567" w:firstLine="0"/>
        <w:jc w:val="both"/>
        <w:rPr>
          <w:rFonts w:ascii="Times New Roman" w:hAnsi="Times New Roman" w:cs="Times New Roman"/>
        </w:rPr>
      </w:pPr>
      <w:r>
        <w:rPr>
          <w:rFonts w:ascii="Times New Roman" w:hAnsi="Times New Roman" w:cs="Times New Roman"/>
        </w:rPr>
        <w:t>Distance claimed was 156 km.</w:t>
      </w:r>
    </w:p>
    <w:p w:rsidR="007339F8" w:rsidRDefault="007339F8" w:rsidP="007339F8">
      <w:pPr>
        <w:ind w:left="567" w:firstLine="0"/>
        <w:jc w:val="both"/>
        <w:rPr>
          <w:rFonts w:ascii="Times New Roman" w:hAnsi="Times New Roman" w:cs="Times New Roman"/>
        </w:rPr>
      </w:pPr>
    </w:p>
    <w:p w:rsidR="007339F8" w:rsidRPr="009F6319" w:rsidRDefault="007339F8" w:rsidP="007339F8">
      <w:pPr>
        <w:ind w:left="567" w:firstLine="0"/>
        <w:jc w:val="both"/>
        <w:rPr>
          <w:rFonts w:ascii="Times New Roman" w:hAnsi="Times New Roman" w:cs="Times New Roman"/>
        </w:rPr>
      </w:pPr>
      <w:r>
        <w:rPr>
          <w:rFonts w:ascii="Times New Roman" w:hAnsi="Times New Roman" w:cs="Times New Roman"/>
        </w:rPr>
        <w:t>She concluded her report with information relating to a Chronic Pain Management Workshop to be conducted at the Geelong RSL Sub-Branch on 27 June 2017 commencing at 1900hrs. Supper would be included but RSVPs were required.</w:t>
      </w:r>
    </w:p>
    <w:p w:rsidR="007339F8" w:rsidRDefault="007339F8" w:rsidP="00E040DE">
      <w:pPr>
        <w:ind w:left="567" w:firstLine="0"/>
        <w:jc w:val="both"/>
        <w:rPr>
          <w:rFonts w:ascii="Times New Roman" w:hAnsi="Times New Roman" w:cs="Times New Roman"/>
        </w:rPr>
      </w:pPr>
    </w:p>
    <w:p w:rsidR="00E040DE" w:rsidRPr="001226E3" w:rsidRDefault="00E040DE" w:rsidP="00E040DE">
      <w:pPr>
        <w:pStyle w:val="ListParagraph"/>
        <w:numPr>
          <w:ilvl w:val="0"/>
          <w:numId w:val="3"/>
        </w:numPr>
        <w:ind w:left="567" w:hanging="567"/>
        <w:jc w:val="both"/>
        <w:rPr>
          <w:rFonts w:ascii="Times New Roman" w:hAnsi="Times New Roman" w:cs="Times New Roman"/>
          <w:b/>
        </w:rPr>
      </w:pPr>
      <w:r>
        <w:rPr>
          <w:rFonts w:ascii="Times New Roman" w:hAnsi="Times New Roman" w:cs="Times New Roman"/>
          <w:b/>
        </w:rPr>
        <w:t xml:space="preserve">Appeals. </w:t>
      </w:r>
      <w:r>
        <w:rPr>
          <w:rFonts w:ascii="Times New Roman" w:hAnsi="Times New Roman" w:cs="Times New Roman"/>
        </w:rPr>
        <w:t xml:space="preserve">D. Wilkinson </w:t>
      </w:r>
      <w:r w:rsidR="009202D3">
        <w:rPr>
          <w:rFonts w:ascii="Times New Roman" w:hAnsi="Times New Roman" w:cs="Times New Roman"/>
        </w:rPr>
        <w:t xml:space="preserve">advised that this time of year was traditionally quiet and the next high activity period would be the Remembrance Day Appeal between the 1st and 10th November 2017. He reported the ANZAC Day appeal stocktake had been completed and the return submitted to the State Branch. He asked that any member who had an idea how sales might be improved forward their idea to the committee. </w:t>
      </w:r>
    </w:p>
    <w:p w:rsidR="001226E3" w:rsidRDefault="001226E3" w:rsidP="001226E3">
      <w:pPr>
        <w:jc w:val="both"/>
        <w:rPr>
          <w:rFonts w:ascii="Times New Roman" w:hAnsi="Times New Roman" w:cs="Times New Roman"/>
          <w:b/>
        </w:rPr>
      </w:pPr>
    </w:p>
    <w:p w:rsidR="001E0A5D" w:rsidRPr="001E0A5D" w:rsidRDefault="001E0A5D" w:rsidP="001E0A5D">
      <w:pPr>
        <w:pStyle w:val="ListParagraph"/>
        <w:numPr>
          <w:ilvl w:val="0"/>
          <w:numId w:val="3"/>
        </w:numPr>
        <w:ind w:left="567" w:hanging="567"/>
        <w:jc w:val="both"/>
        <w:rPr>
          <w:rFonts w:ascii="Times New Roman" w:hAnsi="Times New Roman" w:cs="Times New Roman"/>
          <w:b/>
        </w:rPr>
      </w:pPr>
      <w:r>
        <w:rPr>
          <w:rFonts w:ascii="Times New Roman" w:hAnsi="Times New Roman" w:cs="Times New Roman"/>
          <w:b/>
        </w:rPr>
        <w:t xml:space="preserve">Publicity. </w:t>
      </w:r>
      <w:r>
        <w:rPr>
          <w:rFonts w:ascii="Times New Roman" w:hAnsi="Times New Roman" w:cs="Times New Roman"/>
        </w:rPr>
        <w:t>Nil report</w:t>
      </w:r>
    </w:p>
    <w:p w:rsidR="001E0A5D" w:rsidRDefault="001E0A5D" w:rsidP="001E0A5D">
      <w:pPr>
        <w:jc w:val="both"/>
        <w:rPr>
          <w:rFonts w:ascii="Times New Roman" w:hAnsi="Times New Roman" w:cs="Times New Roman"/>
          <w:b/>
        </w:rPr>
      </w:pPr>
    </w:p>
    <w:p w:rsidR="001E0A5D" w:rsidRPr="002E26D5" w:rsidRDefault="001E0A5D" w:rsidP="001E0A5D">
      <w:pPr>
        <w:pStyle w:val="ListParagraph"/>
        <w:numPr>
          <w:ilvl w:val="0"/>
          <w:numId w:val="3"/>
        </w:numPr>
        <w:ind w:left="567" w:hanging="567"/>
        <w:jc w:val="both"/>
        <w:rPr>
          <w:rFonts w:ascii="Times New Roman" w:hAnsi="Times New Roman" w:cs="Times New Roman"/>
          <w:b/>
        </w:rPr>
      </w:pPr>
      <w:r>
        <w:rPr>
          <w:rFonts w:ascii="Times New Roman" w:hAnsi="Times New Roman" w:cs="Times New Roman"/>
          <w:b/>
        </w:rPr>
        <w:t xml:space="preserve">Memorabilia. </w:t>
      </w:r>
      <w:r>
        <w:rPr>
          <w:rFonts w:ascii="Times New Roman" w:hAnsi="Times New Roman" w:cs="Times New Roman"/>
        </w:rPr>
        <w:t>Nil report.</w:t>
      </w:r>
    </w:p>
    <w:p w:rsidR="002E26D5" w:rsidRPr="002E26D5" w:rsidRDefault="002E26D5" w:rsidP="002E26D5">
      <w:pPr>
        <w:pStyle w:val="ListParagraph"/>
        <w:rPr>
          <w:rFonts w:ascii="Times New Roman" w:hAnsi="Times New Roman" w:cs="Times New Roman"/>
          <w:b/>
        </w:rPr>
      </w:pPr>
    </w:p>
    <w:p w:rsidR="002E26D5" w:rsidRPr="009202D3" w:rsidRDefault="002E26D5" w:rsidP="001E0A5D">
      <w:pPr>
        <w:pStyle w:val="ListParagraph"/>
        <w:numPr>
          <w:ilvl w:val="0"/>
          <w:numId w:val="3"/>
        </w:numPr>
        <w:ind w:left="567" w:hanging="567"/>
        <w:jc w:val="both"/>
        <w:rPr>
          <w:rFonts w:ascii="Times New Roman" w:hAnsi="Times New Roman" w:cs="Times New Roman"/>
          <w:b/>
        </w:rPr>
      </w:pPr>
      <w:r>
        <w:rPr>
          <w:rFonts w:ascii="Times New Roman" w:hAnsi="Times New Roman" w:cs="Times New Roman"/>
          <w:b/>
        </w:rPr>
        <w:t>Pensions.</w:t>
      </w:r>
      <w:r>
        <w:rPr>
          <w:rFonts w:ascii="Times New Roman" w:hAnsi="Times New Roman" w:cs="Times New Roman"/>
        </w:rPr>
        <w:t xml:space="preserve"> R. Scott </w:t>
      </w:r>
      <w:r w:rsidR="009202D3">
        <w:rPr>
          <w:rFonts w:ascii="Times New Roman" w:hAnsi="Times New Roman" w:cs="Times New Roman"/>
        </w:rPr>
        <w:t>asked members to assist with dispelling the myth that the death of a veteran who was in receipt of Gold Card entitlements meant his/her surviving spouse would receive those entitlements. He stressed that this was only the case when it could be shown the veteran holding the Gold Card died as the result of an accepted disability.</w:t>
      </w:r>
    </w:p>
    <w:p w:rsidR="009202D3" w:rsidRPr="009202D3" w:rsidRDefault="009202D3" w:rsidP="009202D3">
      <w:pPr>
        <w:pStyle w:val="ListParagraph"/>
        <w:rPr>
          <w:rFonts w:ascii="Times New Roman" w:hAnsi="Times New Roman" w:cs="Times New Roman"/>
          <w:b/>
        </w:rPr>
      </w:pPr>
    </w:p>
    <w:p w:rsidR="009202D3" w:rsidRPr="001E0A5D" w:rsidRDefault="009202D3" w:rsidP="001E0A5D">
      <w:pPr>
        <w:pStyle w:val="ListParagraph"/>
        <w:numPr>
          <w:ilvl w:val="0"/>
          <w:numId w:val="3"/>
        </w:numPr>
        <w:ind w:left="567" w:hanging="567"/>
        <w:jc w:val="both"/>
        <w:rPr>
          <w:rFonts w:ascii="Times New Roman" w:hAnsi="Times New Roman" w:cs="Times New Roman"/>
          <w:b/>
        </w:rPr>
      </w:pPr>
      <w:r>
        <w:rPr>
          <w:rFonts w:ascii="Times New Roman" w:hAnsi="Times New Roman" w:cs="Times New Roman"/>
          <w:b/>
        </w:rPr>
        <w:t xml:space="preserve">Ceremonial. </w:t>
      </w:r>
      <w:r>
        <w:rPr>
          <w:rFonts w:ascii="Times New Roman" w:hAnsi="Times New Roman" w:cs="Times New Roman"/>
        </w:rPr>
        <w:t>The next event on the Ceremonial calendar was Vietnam Veterans’ Day on 18 August 2017. The ceremony would commence at</w:t>
      </w:r>
      <w:r w:rsidR="00404EAA">
        <w:rPr>
          <w:rFonts w:ascii="Times New Roman" w:hAnsi="Times New Roman" w:cs="Times New Roman"/>
        </w:rPr>
        <w:t xml:space="preserve"> about 154</w:t>
      </w:r>
      <w:r w:rsidR="0095728C">
        <w:rPr>
          <w:rFonts w:ascii="Times New Roman" w:hAnsi="Times New Roman" w:cs="Times New Roman"/>
        </w:rPr>
        <w:t>0hrs.</w:t>
      </w:r>
    </w:p>
    <w:p w:rsidR="001E0A5D" w:rsidRPr="001E0A5D" w:rsidRDefault="001E0A5D" w:rsidP="001E0A5D">
      <w:pPr>
        <w:pStyle w:val="ListParagraph"/>
        <w:rPr>
          <w:rFonts w:ascii="Times New Roman" w:hAnsi="Times New Roman" w:cs="Times New Roman"/>
          <w:b/>
        </w:rPr>
      </w:pPr>
    </w:p>
    <w:p w:rsidR="001E0A5D" w:rsidRDefault="001E0A5D" w:rsidP="001E0A5D">
      <w:pPr>
        <w:ind w:left="0" w:firstLine="0"/>
        <w:jc w:val="both"/>
        <w:rPr>
          <w:rFonts w:ascii="Times New Roman" w:hAnsi="Times New Roman" w:cs="Times New Roman"/>
        </w:rPr>
      </w:pPr>
      <w:r>
        <w:rPr>
          <w:rFonts w:ascii="Times New Roman" w:hAnsi="Times New Roman" w:cs="Times New Roman"/>
        </w:rPr>
        <w:t>Acceptance of th</w:t>
      </w:r>
      <w:r w:rsidR="002E26D5">
        <w:rPr>
          <w:rFonts w:ascii="Times New Roman" w:hAnsi="Times New Roman" w:cs="Times New Roman"/>
        </w:rPr>
        <w:t>e</w:t>
      </w:r>
      <w:r w:rsidR="0095728C">
        <w:rPr>
          <w:rFonts w:ascii="Times New Roman" w:hAnsi="Times New Roman" w:cs="Times New Roman"/>
        </w:rPr>
        <w:t xml:space="preserve"> Reports was moved by R. Smith and seconded by J. Dickinson</w:t>
      </w:r>
      <w:r w:rsidR="002E26D5">
        <w:rPr>
          <w:rFonts w:ascii="Times New Roman" w:hAnsi="Times New Roman" w:cs="Times New Roman"/>
        </w:rPr>
        <w:t>.</w:t>
      </w:r>
      <w:r>
        <w:rPr>
          <w:rFonts w:ascii="Times New Roman" w:hAnsi="Times New Roman" w:cs="Times New Roman"/>
        </w:rPr>
        <w:t xml:space="preserve"> Carried.</w:t>
      </w:r>
    </w:p>
    <w:p w:rsidR="001E0A5D" w:rsidRDefault="001E0A5D" w:rsidP="001E0A5D">
      <w:pPr>
        <w:ind w:left="0" w:firstLine="0"/>
        <w:jc w:val="both"/>
        <w:rPr>
          <w:rFonts w:ascii="Times New Roman" w:hAnsi="Times New Roman" w:cs="Times New Roman"/>
        </w:rPr>
      </w:pPr>
    </w:p>
    <w:p w:rsidR="001E0A5D" w:rsidRPr="0095728C" w:rsidRDefault="001E0A5D" w:rsidP="001E0A5D">
      <w:pPr>
        <w:pStyle w:val="ListParagraph"/>
        <w:numPr>
          <w:ilvl w:val="0"/>
          <w:numId w:val="1"/>
        </w:numPr>
        <w:ind w:left="567" w:hanging="567"/>
        <w:jc w:val="both"/>
        <w:rPr>
          <w:rFonts w:ascii="Times New Roman" w:hAnsi="Times New Roman" w:cs="Times New Roman"/>
        </w:rPr>
      </w:pPr>
      <w:r w:rsidRPr="001E0A5D">
        <w:rPr>
          <w:rFonts w:ascii="Times New Roman" w:hAnsi="Times New Roman" w:cs="Times New Roman"/>
          <w:b/>
        </w:rPr>
        <w:t>General Business.</w:t>
      </w:r>
    </w:p>
    <w:p w:rsidR="0095728C" w:rsidRDefault="0095728C" w:rsidP="0095728C">
      <w:pPr>
        <w:jc w:val="both"/>
        <w:rPr>
          <w:rFonts w:ascii="Times New Roman" w:hAnsi="Times New Roman" w:cs="Times New Roman"/>
        </w:rPr>
      </w:pPr>
    </w:p>
    <w:p w:rsidR="0095728C" w:rsidRDefault="0095728C" w:rsidP="0095728C">
      <w:pPr>
        <w:pStyle w:val="ListParagraph"/>
        <w:numPr>
          <w:ilvl w:val="0"/>
          <w:numId w:val="7"/>
        </w:numPr>
        <w:ind w:left="567" w:hanging="567"/>
        <w:jc w:val="both"/>
        <w:rPr>
          <w:rFonts w:ascii="Times New Roman" w:hAnsi="Times New Roman" w:cs="Times New Roman"/>
        </w:rPr>
      </w:pPr>
      <w:r>
        <w:rPr>
          <w:rFonts w:ascii="Times New Roman" w:hAnsi="Times New Roman" w:cs="Times New Roman"/>
          <w:b/>
        </w:rPr>
        <w:t xml:space="preserve">Situation with the National RSL &amp; NSW and SA Branches. </w:t>
      </w:r>
      <w:r>
        <w:rPr>
          <w:rFonts w:ascii="Times New Roman" w:hAnsi="Times New Roman" w:cs="Times New Roman"/>
        </w:rPr>
        <w:t xml:space="preserve">D. Gilroy provided a summary of the situation existing in the National RSL and NAW and SA State Branches. He reported that Ian </w:t>
      </w:r>
      <w:proofErr w:type="spellStart"/>
      <w:r>
        <w:rPr>
          <w:rFonts w:ascii="Times New Roman" w:hAnsi="Times New Roman" w:cs="Times New Roman"/>
        </w:rPr>
        <w:t>Callinan</w:t>
      </w:r>
      <w:proofErr w:type="spellEnd"/>
      <w:r>
        <w:rPr>
          <w:rFonts w:ascii="Times New Roman" w:hAnsi="Times New Roman" w:cs="Times New Roman"/>
        </w:rPr>
        <w:t xml:space="preserve"> QC had been tasked with investigating the National and NSW situation involving some $980,000 paid as Consultancy Fees to elected members of those bodies. The SA Branch had been placed in administration and the future of it was not known. However, it was known the Victorian State Branch model was under consideration </w:t>
      </w:r>
      <w:r w:rsidR="00404EAA">
        <w:rPr>
          <w:rFonts w:ascii="Times New Roman" w:hAnsi="Times New Roman" w:cs="Times New Roman"/>
        </w:rPr>
        <w:t>for adoption Australia wide.</w:t>
      </w:r>
    </w:p>
    <w:p w:rsidR="00404EAA" w:rsidRDefault="00404EAA" w:rsidP="00404EAA">
      <w:pPr>
        <w:jc w:val="both"/>
        <w:rPr>
          <w:rFonts w:ascii="Times New Roman" w:hAnsi="Times New Roman" w:cs="Times New Roman"/>
        </w:rPr>
      </w:pPr>
    </w:p>
    <w:p w:rsidR="00404EAA" w:rsidRPr="00404EAA" w:rsidRDefault="00404EAA" w:rsidP="00404EAA">
      <w:pPr>
        <w:pStyle w:val="ListParagraph"/>
        <w:numPr>
          <w:ilvl w:val="0"/>
          <w:numId w:val="7"/>
        </w:numPr>
        <w:ind w:left="567" w:hanging="567"/>
        <w:jc w:val="both"/>
        <w:rPr>
          <w:rFonts w:ascii="Times New Roman" w:hAnsi="Times New Roman" w:cs="Times New Roman"/>
          <w:b/>
        </w:rPr>
      </w:pPr>
      <w:r>
        <w:rPr>
          <w:rFonts w:ascii="Times New Roman" w:hAnsi="Times New Roman" w:cs="Times New Roman"/>
          <w:b/>
        </w:rPr>
        <w:t>Christians Bus Lines.</w:t>
      </w:r>
      <w:r>
        <w:rPr>
          <w:rFonts w:ascii="Times New Roman" w:hAnsi="Times New Roman" w:cs="Times New Roman"/>
        </w:rPr>
        <w:t xml:space="preserve"> Christians Bus Lines have produced and circulated a brochure outlining tours they have available. They appear to be reasonably priced and may be suitable for Sub-Branch members. If a volunteer to organise such tours, outings and functions can be identified</w:t>
      </w:r>
      <w:r w:rsidR="004502F1">
        <w:rPr>
          <w:rFonts w:ascii="Times New Roman" w:hAnsi="Times New Roman" w:cs="Times New Roman"/>
        </w:rPr>
        <w:t>, an appropriate tour could</w:t>
      </w:r>
      <w:r>
        <w:rPr>
          <w:rFonts w:ascii="Times New Roman" w:hAnsi="Times New Roman" w:cs="Times New Roman"/>
        </w:rPr>
        <w:t xml:space="preserve"> be arranged.</w:t>
      </w:r>
    </w:p>
    <w:p w:rsidR="00404EAA" w:rsidRPr="00404EAA" w:rsidRDefault="00404EAA" w:rsidP="00404EAA">
      <w:pPr>
        <w:pStyle w:val="ListParagraph"/>
        <w:rPr>
          <w:rFonts w:ascii="Times New Roman" w:hAnsi="Times New Roman" w:cs="Times New Roman"/>
        </w:rPr>
      </w:pPr>
    </w:p>
    <w:p w:rsidR="00404EAA" w:rsidRPr="003A2D3A" w:rsidRDefault="00404EAA" w:rsidP="00404EAA">
      <w:pPr>
        <w:pStyle w:val="ListParagraph"/>
        <w:numPr>
          <w:ilvl w:val="0"/>
          <w:numId w:val="7"/>
        </w:numPr>
        <w:ind w:left="567" w:hanging="567"/>
        <w:jc w:val="both"/>
        <w:rPr>
          <w:rFonts w:ascii="Times New Roman" w:hAnsi="Times New Roman" w:cs="Times New Roman"/>
          <w:b/>
        </w:rPr>
      </w:pPr>
      <w:r w:rsidRPr="00404EAA">
        <w:rPr>
          <w:rFonts w:ascii="Times New Roman" w:hAnsi="Times New Roman" w:cs="Times New Roman"/>
          <w:b/>
        </w:rPr>
        <w:t>Victorian State Conference</w:t>
      </w:r>
      <w:r>
        <w:rPr>
          <w:rFonts w:ascii="Times New Roman" w:hAnsi="Times New Roman" w:cs="Times New Roman"/>
        </w:rPr>
        <w:t>. The</w:t>
      </w:r>
      <w:r w:rsidR="009C5156">
        <w:rPr>
          <w:rFonts w:ascii="Times New Roman" w:hAnsi="Times New Roman" w:cs="Times New Roman"/>
        </w:rPr>
        <w:t xml:space="preserve"> Sub-Branch Delegates for this year’s conference are: J. Dickenson, G. Fisher and L. Fisher. The meeting was advised the various elections and remits had been discussed in Committee and the Sub-Branch vote for each determined.</w:t>
      </w:r>
      <w:r w:rsidR="003A2D3A">
        <w:rPr>
          <w:rFonts w:ascii="Times New Roman" w:hAnsi="Times New Roman" w:cs="Times New Roman"/>
        </w:rPr>
        <w:t xml:space="preserve"> K. </w:t>
      </w:r>
      <w:proofErr w:type="spellStart"/>
      <w:r w:rsidR="003A2D3A">
        <w:rPr>
          <w:rFonts w:ascii="Times New Roman" w:hAnsi="Times New Roman" w:cs="Times New Roman"/>
        </w:rPr>
        <w:t>Hankin</w:t>
      </w:r>
      <w:proofErr w:type="spellEnd"/>
      <w:r w:rsidR="003A2D3A">
        <w:rPr>
          <w:rFonts w:ascii="Times New Roman" w:hAnsi="Times New Roman" w:cs="Times New Roman"/>
        </w:rPr>
        <w:t xml:space="preserve"> asked how many Delegates attended the State Conference and was advised the number was about 170. This meant that not all regional centres would be able to accommodate a State Conference since they would not have the necessary infrastructure.</w:t>
      </w:r>
    </w:p>
    <w:p w:rsidR="003A2D3A" w:rsidRPr="003A2D3A" w:rsidRDefault="003A2D3A" w:rsidP="003A2D3A">
      <w:pPr>
        <w:pStyle w:val="ListParagraph"/>
        <w:rPr>
          <w:rFonts w:ascii="Times New Roman" w:hAnsi="Times New Roman" w:cs="Times New Roman"/>
          <w:b/>
        </w:rPr>
      </w:pPr>
    </w:p>
    <w:p w:rsidR="003A2D3A" w:rsidRPr="003A2D3A" w:rsidRDefault="003A2D3A" w:rsidP="00404EAA">
      <w:pPr>
        <w:pStyle w:val="ListParagraph"/>
        <w:numPr>
          <w:ilvl w:val="0"/>
          <w:numId w:val="7"/>
        </w:numPr>
        <w:ind w:left="567" w:hanging="567"/>
        <w:jc w:val="both"/>
        <w:rPr>
          <w:rFonts w:ascii="Times New Roman" w:hAnsi="Times New Roman" w:cs="Times New Roman"/>
          <w:b/>
        </w:rPr>
      </w:pPr>
      <w:r>
        <w:rPr>
          <w:rFonts w:ascii="Times New Roman" w:hAnsi="Times New Roman" w:cs="Times New Roman"/>
          <w:b/>
        </w:rPr>
        <w:t xml:space="preserve">Men’s Shed. </w:t>
      </w:r>
      <w:r>
        <w:rPr>
          <w:rFonts w:ascii="Times New Roman" w:hAnsi="Times New Roman" w:cs="Times New Roman"/>
        </w:rPr>
        <w:t>G. Fisher reported that a Certificate of Appreciation had been presented to the Ocean Grove Men’s Shed in recognition of the work they had completed on behalf of the Sub-Branch. Some of this work was the ramps used to facilitate entry to the War Memorial surrounds in Ocean Grove and the stock boxes used in ANZAC Day and Remembrance Day appeals.</w:t>
      </w:r>
    </w:p>
    <w:p w:rsidR="003A2D3A" w:rsidRPr="003A2D3A" w:rsidRDefault="003A2D3A" w:rsidP="003A2D3A">
      <w:pPr>
        <w:pStyle w:val="ListParagraph"/>
        <w:rPr>
          <w:rFonts w:ascii="Times New Roman" w:hAnsi="Times New Roman" w:cs="Times New Roman"/>
          <w:b/>
        </w:rPr>
      </w:pPr>
    </w:p>
    <w:p w:rsidR="003A2D3A" w:rsidRPr="003A2D3A" w:rsidRDefault="003A2D3A" w:rsidP="00404EAA">
      <w:pPr>
        <w:pStyle w:val="ListParagraph"/>
        <w:numPr>
          <w:ilvl w:val="0"/>
          <w:numId w:val="7"/>
        </w:numPr>
        <w:ind w:left="567" w:hanging="567"/>
        <w:jc w:val="both"/>
        <w:rPr>
          <w:rFonts w:ascii="Times New Roman" w:hAnsi="Times New Roman" w:cs="Times New Roman"/>
          <w:b/>
        </w:rPr>
      </w:pPr>
      <w:r>
        <w:rPr>
          <w:rFonts w:ascii="Times New Roman" w:hAnsi="Times New Roman" w:cs="Times New Roman"/>
          <w:b/>
        </w:rPr>
        <w:t xml:space="preserve">Raffle. </w:t>
      </w:r>
      <w:r>
        <w:rPr>
          <w:rFonts w:ascii="Times New Roman" w:hAnsi="Times New Roman" w:cs="Times New Roman"/>
        </w:rPr>
        <w:t xml:space="preserve">The raffle was drawn by K. </w:t>
      </w:r>
      <w:proofErr w:type="spellStart"/>
      <w:r>
        <w:rPr>
          <w:rFonts w:ascii="Times New Roman" w:hAnsi="Times New Roman" w:cs="Times New Roman"/>
        </w:rPr>
        <w:t>Hankin</w:t>
      </w:r>
      <w:proofErr w:type="spellEnd"/>
      <w:r>
        <w:rPr>
          <w:rFonts w:ascii="Times New Roman" w:hAnsi="Times New Roman" w:cs="Times New Roman"/>
        </w:rPr>
        <w:t xml:space="preserve"> and $64 forwarded to the winner who immediately donated $10 from the winnings.</w:t>
      </w:r>
    </w:p>
    <w:p w:rsidR="003A2D3A" w:rsidRPr="003A2D3A" w:rsidRDefault="003A2D3A" w:rsidP="003A2D3A">
      <w:pPr>
        <w:pStyle w:val="ListParagraph"/>
        <w:rPr>
          <w:rFonts w:ascii="Times New Roman" w:hAnsi="Times New Roman" w:cs="Times New Roman"/>
          <w:b/>
        </w:rPr>
      </w:pPr>
    </w:p>
    <w:p w:rsidR="003A2D3A" w:rsidRPr="003A2D3A" w:rsidRDefault="003A2D3A" w:rsidP="003A2D3A">
      <w:pPr>
        <w:pStyle w:val="ListParagraph"/>
        <w:numPr>
          <w:ilvl w:val="0"/>
          <w:numId w:val="1"/>
        </w:numPr>
        <w:ind w:left="0" w:firstLine="0"/>
        <w:jc w:val="both"/>
        <w:rPr>
          <w:rFonts w:ascii="Times New Roman" w:hAnsi="Times New Roman" w:cs="Times New Roman"/>
          <w:b/>
        </w:rPr>
      </w:pPr>
      <w:r>
        <w:rPr>
          <w:rFonts w:ascii="Times New Roman" w:hAnsi="Times New Roman" w:cs="Times New Roman"/>
          <w:b/>
        </w:rPr>
        <w:lastRenderedPageBreak/>
        <w:t xml:space="preserve">Next Meeting. </w:t>
      </w:r>
      <w:r>
        <w:rPr>
          <w:rFonts w:ascii="Times New Roman" w:hAnsi="Times New Roman" w:cs="Times New Roman"/>
        </w:rPr>
        <w:t>The next meeting is scheduled for 19 July 2017 and in response to a poll of members will in future commence at 1400hrs.</w:t>
      </w:r>
    </w:p>
    <w:p w:rsidR="00C35296" w:rsidRPr="00E34AA1" w:rsidRDefault="00C35296" w:rsidP="00C35296">
      <w:pPr>
        <w:pStyle w:val="ListParagraph"/>
        <w:ind w:firstLine="0"/>
        <w:jc w:val="both"/>
        <w:rPr>
          <w:rFonts w:ascii="Times New Roman" w:hAnsi="Times New Roman" w:cs="Times New Roman"/>
        </w:rPr>
      </w:pPr>
    </w:p>
    <w:p w:rsidR="00E4214C" w:rsidRDefault="00E4214C" w:rsidP="009765F3">
      <w:pPr>
        <w:pStyle w:val="ListParagraph"/>
        <w:numPr>
          <w:ilvl w:val="0"/>
          <w:numId w:val="1"/>
        </w:numPr>
        <w:ind w:left="567" w:hanging="567"/>
        <w:jc w:val="both"/>
        <w:rPr>
          <w:rFonts w:ascii="Times New Roman" w:hAnsi="Times New Roman" w:cs="Times New Roman"/>
        </w:rPr>
      </w:pPr>
      <w:r>
        <w:rPr>
          <w:rFonts w:ascii="Times New Roman" w:hAnsi="Times New Roman" w:cs="Times New Roman"/>
          <w:b/>
        </w:rPr>
        <w:t xml:space="preserve">Closure. </w:t>
      </w:r>
      <w:r w:rsidRPr="00E4214C">
        <w:rPr>
          <w:rFonts w:ascii="Times New Roman" w:hAnsi="Times New Roman" w:cs="Times New Roman"/>
        </w:rPr>
        <w:t xml:space="preserve">There being no further business the Chairman </w:t>
      </w:r>
      <w:r w:rsidR="003A2D3A">
        <w:rPr>
          <w:rFonts w:ascii="Times New Roman" w:hAnsi="Times New Roman" w:cs="Times New Roman"/>
        </w:rPr>
        <w:t>declared the meeting closed 1505</w:t>
      </w:r>
      <w:bookmarkStart w:id="0" w:name="_GoBack"/>
      <w:bookmarkEnd w:id="0"/>
      <w:r w:rsidRPr="00E4214C">
        <w:rPr>
          <w:rFonts w:ascii="Times New Roman" w:hAnsi="Times New Roman" w:cs="Times New Roman"/>
        </w:rPr>
        <w:t>hrs.</w:t>
      </w:r>
    </w:p>
    <w:p w:rsidR="00E4214C" w:rsidRPr="00E4214C" w:rsidRDefault="00E4214C" w:rsidP="00E4214C">
      <w:pPr>
        <w:pStyle w:val="ListParagraph"/>
        <w:rPr>
          <w:rFonts w:ascii="Times New Roman" w:hAnsi="Times New Roman" w:cs="Times New Roman"/>
        </w:rPr>
      </w:pPr>
    </w:p>
    <w:p w:rsidR="00E4214C" w:rsidRDefault="00E4214C" w:rsidP="00E4214C">
      <w:pPr>
        <w:rPr>
          <w:rFonts w:ascii="Times New Roman" w:hAnsi="Times New Roman" w:cs="Times New Roman"/>
        </w:rPr>
      </w:pPr>
    </w:p>
    <w:p w:rsidR="00E4214C" w:rsidRDefault="00E4214C" w:rsidP="00E4214C">
      <w:pPr>
        <w:rPr>
          <w:rFonts w:ascii="Times New Roman" w:hAnsi="Times New Roman" w:cs="Times New Roman"/>
        </w:rPr>
      </w:pPr>
    </w:p>
    <w:p w:rsidR="00E4214C" w:rsidRDefault="00E4214C" w:rsidP="00E4214C">
      <w:pPr>
        <w:rPr>
          <w:rFonts w:ascii="Times New Roman" w:hAnsi="Times New Roman" w:cs="Times New Roman"/>
        </w:rPr>
      </w:pPr>
    </w:p>
    <w:p w:rsidR="00E4214C" w:rsidRDefault="00E4214C" w:rsidP="00E4214C">
      <w:pPr>
        <w:rPr>
          <w:rFonts w:ascii="Times New Roman" w:hAnsi="Times New Roman" w:cs="Times New Roman"/>
        </w:rPr>
      </w:pPr>
      <w:r>
        <w:rPr>
          <w:rFonts w:ascii="Times New Roman" w:hAnsi="Times New Roman" w:cs="Times New Roman"/>
        </w:rPr>
        <w:t>J.A. (Tony) Wheal</w:t>
      </w:r>
    </w:p>
    <w:p w:rsidR="00E4214C" w:rsidRPr="00E4214C" w:rsidRDefault="00387028" w:rsidP="00E4214C">
      <w:pPr>
        <w:rPr>
          <w:rFonts w:ascii="Times New Roman" w:hAnsi="Times New Roman" w:cs="Times New Roman"/>
        </w:rPr>
      </w:pPr>
      <w:r>
        <w:rPr>
          <w:rFonts w:ascii="Times New Roman" w:hAnsi="Times New Roman" w:cs="Times New Roman"/>
        </w:rPr>
        <w:t xml:space="preserve">Minute </w:t>
      </w:r>
      <w:r w:rsidR="00E4214C">
        <w:rPr>
          <w:rFonts w:ascii="Times New Roman" w:hAnsi="Times New Roman" w:cs="Times New Roman"/>
        </w:rPr>
        <w:t>Secretary</w:t>
      </w:r>
    </w:p>
    <w:sectPr w:rsidR="00E4214C" w:rsidRPr="00E4214C" w:rsidSect="00A843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90A"/>
    <w:multiLevelType w:val="hybridMultilevel"/>
    <w:tmpl w:val="2B2ECD4A"/>
    <w:lvl w:ilvl="0" w:tplc="B7468D1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CB75054"/>
    <w:multiLevelType w:val="hybridMultilevel"/>
    <w:tmpl w:val="5802CFB4"/>
    <w:lvl w:ilvl="0" w:tplc="A2C83B5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21CA7278"/>
    <w:multiLevelType w:val="hybridMultilevel"/>
    <w:tmpl w:val="4BF0AB4C"/>
    <w:lvl w:ilvl="0" w:tplc="72E0954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9DC63D2"/>
    <w:multiLevelType w:val="hybridMultilevel"/>
    <w:tmpl w:val="42C27B3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EC4209"/>
    <w:multiLevelType w:val="hybridMultilevel"/>
    <w:tmpl w:val="32765F6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A70EF3"/>
    <w:multiLevelType w:val="hybridMultilevel"/>
    <w:tmpl w:val="5470BE0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B331C0"/>
    <w:multiLevelType w:val="hybridMultilevel"/>
    <w:tmpl w:val="93A0D2B0"/>
    <w:lvl w:ilvl="0" w:tplc="6B46E37C">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BB"/>
    <w:rsid w:val="000164A9"/>
    <w:rsid w:val="00063627"/>
    <w:rsid w:val="000D6A31"/>
    <w:rsid w:val="001226E3"/>
    <w:rsid w:val="00140AD0"/>
    <w:rsid w:val="0018633D"/>
    <w:rsid w:val="00195737"/>
    <w:rsid w:val="001C2A1D"/>
    <w:rsid w:val="001E0A5D"/>
    <w:rsid w:val="0025473C"/>
    <w:rsid w:val="002750CE"/>
    <w:rsid w:val="00284C0A"/>
    <w:rsid w:val="002E26D5"/>
    <w:rsid w:val="00312C57"/>
    <w:rsid w:val="00387028"/>
    <w:rsid w:val="003A2D3A"/>
    <w:rsid w:val="00404EAA"/>
    <w:rsid w:val="00425FD0"/>
    <w:rsid w:val="004502F1"/>
    <w:rsid w:val="004575A8"/>
    <w:rsid w:val="00482F56"/>
    <w:rsid w:val="004F37C9"/>
    <w:rsid w:val="005104F1"/>
    <w:rsid w:val="005A5447"/>
    <w:rsid w:val="00636F31"/>
    <w:rsid w:val="006A084C"/>
    <w:rsid w:val="006F1856"/>
    <w:rsid w:val="0070645F"/>
    <w:rsid w:val="007148C9"/>
    <w:rsid w:val="007339F8"/>
    <w:rsid w:val="00740DC9"/>
    <w:rsid w:val="007A4A94"/>
    <w:rsid w:val="007D124A"/>
    <w:rsid w:val="008102D4"/>
    <w:rsid w:val="00826C39"/>
    <w:rsid w:val="008B261A"/>
    <w:rsid w:val="008D1349"/>
    <w:rsid w:val="008F3508"/>
    <w:rsid w:val="0091697C"/>
    <w:rsid w:val="009202D3"/>
    <w:rsid w:val="0095728C"/>
    <w:rsid w:val="009765F3"/>
    <w:rsid w:val="009C5156"/>
    <w:rsid w:val="009F43EF"/>
    <w:rsid w:val="00A222E6"/>
    <w:rsid w:val="00A843BB"/>
    <w:rsid w:val="00AB6F0A"/>
    <w:rsid w:val="00B17827"/>
    <w:rsid w:val="00B765B6"/>
    <w:rsid w:val="00C35296"/>
    <w:rsid w:val="00CE180B"/>
    <w:rsid w:val="00D00D4A"/>
    <w:rsid w:val="00E040DE"/>
    <w:rsid w:val="00E04F5F"/>
    <w:rsid w:val="00E34AA1"/>
    <w:rsid w:val="00E4214C"/>
    <w:rsid w:val="00E92AB1"/>
    <w:rsid w:val="00FA4B28"/>
    <w:rsid w:val="00FF54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9356"/>
  <w15:chartTrackingRefBased/>
  <w15:docId w15:val="{DCAC0C81-F2F1-4401-94AD-7058946E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ind w:left="1134" w:hanging="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6</cp:revision>
  <dcterms:created xsi:type="dcterms:W3CDTF">2017-06-20T01:45:00Z</dcterms:created>
  <dcterms:modified xsi:type="dcterms:W3CDTF">2017-06-20T03:23:00Z</dcterms:modified>
</cp:coreProperties>
</file>